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F56C9" w14:textId="77777777" w:rsidR="00230448" w:rsidRDefault="00230448" w:rsidP="00230448">
      <w:pPr>
        <w:pStyle w:val="NoSpacing"/>
        <w:ind w:left="0"/>
        <w:rPr>
          <w:rFonts w:ascii="Times New Roman" w:hAnsi="Times New Roman"/>
          <w:noProof/>
        </w:rPr>
      </w:pPr>
    </w:p>
    <w:p w14:paraId="5FD12CF7" w14:textId="77777777" w:rsidR="00230448" w:rsidRDefault="00BB460B" w:rsidP="00230448">
      <w:pPr>
        <w:pStyle w:val="NoSpacing"/>
        <w:ind w:left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E X P E R I E N C E   K I T S</w:t>
      </w:r>
    </w:p>
    <w:p w14:paraId="76B6F8A9" w14:textId="77777777" w:rsidR="00BB460B" w:rsidRPr="00A15379" w:rsidRDefault="00BB460B" w:rsidP="00230448">
      <w:pPr>
        <w:pStyle w:val="NoSpacing"/>
        <w:ind w:left="0"/>
        <w:rPr>
          <w:rFonts w:ascii="Arial" w:hAnsi="Arial" w:cs="Arial"/>
          <w:b/>
          <w:noProof/>
        </w:rPr>
      </w:pPr>
    </w:p>
    <w:p w14:paraId="646E720A" w14:textId="2E972AA3" w:rsidR="000D134E" w:rsidRPr="00A61AF2" w:rsidRDefault="00824322" w:rsidP="000D134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Experience Kits</w:t>
      </w:r>
      <w:r w:rsidR="00BB460B">
        <w:rPr>
          <w:rFonts w:ascii="Arial" w:hAnsi="Arial" w:cs="Arial"/>
          <w:color w:val="000000"/>
          <w:sz w:val="21"/>
          <w:szCs w:val="21"/>
        </w:rPr>
        <w:t xml:space="preserve"> are now available at the Butler Area Public Library. Kits include</w:t>
      </w:r>
      <w:r>
        <w:rPr>
          <w:rFonts w:ascii="Arial" w:hAnsi="Arial" w:cs="Arial"/>
          <w:color w:val="000000"/>
          <w:sz w:val="21"/>
          <w:szCs w:val="21"/>
        </w:rPr>
        <w:t xml:space="preserve"> passes to </w:t>
      </w:r>
      <w:r w:rsidR="00EF7803">
        <w:rPr>
          <w:rFonts w:ascii="Arial" w:hAnsi="Arial" w:cs="Arial"/>
          <w:color w:val="000000"/>
          <w:sz w:val="21"/>
          <w:szCs w:val="21"/>
        </w:rPr>
        <w:t>1</w:t>
      </w:r>
      <w:r w:rsidR="00DE04B5">
        <w:rPr>
          <w:rFonts w:ascii="Arial" w:hAnsi="Arial" w:cs="Arial"/>
          <w:color w:val="000000"/>
          <w:sz w:val="21"/>
          <w:szCs w:val="21"/>
        </w:rPr>
        <w:t>0</w:t>
      </w:r>
      <w:r w:rsidR="00EF7803">
        <w:rPr>
          <w:rFonts w:ascii="Arial" w:hAnsi="Arial" w:cs="Arial"/>
          <w:color w:val="000000"/>
          <w:sz w:val="21"/>
          <w:szCs w:val="21"/>
        </w:rPr>
        <w:t xml:space="preserve"> area museums and historical venues</w:t>
      </w:r>
      <w:r w:rsidR="00E103D5" w:rsidRPr="00A61AF2">
        <w:rPr>
          <w:rFonts w:ascii="Arial" w:hAnsi="Arial" w:cs="Arial"/>
          <w:color w:val="000000"/>
          <w:sz w:val="21"/>
          <w:szCs w:val="21"/>
        </w:rPr>
        <w:t xml:space="preserve">. </w:t>
      </w:r>
      <w:r w:rsidR="000D134E">
        <w:rPr>
          <w:rFonts w:ascii="Arial" w:hAnsi="Arial" w:cs="Arial"/>
          <w:color w:val="000000"/>
          <w:sz w:val="21"/>
          <w:szCs w:val="21"/>
        </w:rPr>
        <w:t xml:space="preserve">Library cardholders may check out kits for one week on a first come, first served basis. If a patron wants to borrow a kit that is out on loan, library staff can place the cardholder on a waiting list. </w:t>
      </w:r>
    </w:p>
    <w:p w14:paraId="7C19D334" w14:textId="77777777" w:rsidR="00E103D5" w:rsidRDefault="00E103D5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05C86F79" w14:textId="77777777" w:rsidR="000D134E" w:rsidRPr="00A61AF2" w:rsidRDefault="000D134E" w:rsidP="000D134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Experience Kits are made possible through the History Center Affiliates Program of the Heinz History Center, Pittsburgh. To reserve a Kit, contact the library at 724-287-1715. </w:t>
      </w:r>
    </w:p>
    <w:p w14:paraId="756938EA" w14:textId="77777777" w:rsidR="00E103D5" w:rsidRPr="00A61AF2" w:rsidRDefault="00E103D5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60B95F8B" w14:textId="1B3AC72B" w:rsidR="00BB460B" w:rsidRDefault="00DE04B5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Most k</w:t>
      </w:r>
      <w:r w:rsidR="00EF7803" w:rsidRPr="00316684">
        <w:rPr>
          <w:rFonts w:ascii="Arial" w:hAnsi="Arial" w:cs="Arial"/>
          <w:color w:val="000000"/>
          <w:sz w:val="21"/>
          <w:szCs w:val="21"/>
        </w:rPr>
        <w:t>its</w:t>
      </w:r>
      <w:r w:rsidR="00E103D5" w:rsidRPr="00316684">
        <w:rPr>
          <w:rFonts w:ascii="Arial" w:hAnsi="Arial" w:cs="Arial"/>
          <w:color w:val="000000"/>
          <w:sz w:val="21"/>
          <w:szCs w:val="21"/>
        </w:rPr>
        <w:t xml:space="preserve"> </w:t>
      </w:r>
      <w:r w:rsidR="00EF7803" w:rsidRPr="00316684">
        <w:rPr>
          <w:rFonts w:ascii="Arial" w:hAnsi="Arial" w:cs="Arial"/>
          <w:color w:val="000000"/>
          <w:sz w:val="21"/>
          <w:szCs w:val="21"/>
        </w:rPr>
        <w:t>include</w:t>
      </w:r>
      <w:r w:rsidR="00EF7803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general admission</w:t>
      </w:r>
      <w:r w:rsidR="00EF7803">
        <w:rPr>
          <w:rFonts w:ascii="Arial" w:hAnsi="Arial" w:cs="Arial"/>
          <w:color w:val="000000"/>
          <w:sz w:val="21"/>
          <w:szCs w:val="21"/>
        </w:rPr>
        <w:t xml:space="preserve"> for up to </w:t>
      </w:r>
      <w:r>
        <w:rPr>
          <w:rFonts w:ascii="Arial" w:hAnsi="Arial" w:cs="Arial"/>
          <w:color w:val="000000"/>
          <w:sz w:val="21"/>
          <w:szCs w:val="21"/>
        </w:rPr>
        <w:t>four (4)</w:t>
      </w:r>
      <w:r w:rsidR="00EF7803">
        <w:rPr>
          <w:rFonts w:ascii="Arial" w:hAnsi="Arial" w:cs="Arial"/>
          <w:color w:val="000000"/>
          <w:sz w:val="21"/>
          <w:szCs w:val="21"/>
        </w:rPr>
        <w:t xml:space="preserve"> along with visitor information for the following locals: </w:t>
      </w:r>
    </w:p>
    <w:p w14:paraId="21E549B6" w14:textId="030B198A" w:rsidR="00952187" w:rsidRDefault="00952187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7449A0AF" w14:textId="77777777" w:rsidR="003948BC" w:rsidRDefault="0063581F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hyperlink r:id="rId4" w:history="1">
        <w:r w:rsidR="003948BC" w:rsidRPr="004F65C8">
          <w:rPr>
            <w:rStyle w:val="Hyperlink"/>
            <w:rFonts w:ascii="Arial" w:hAnsi="Arial" w:cs="Arial"/>
            <w:sz w:val="21"/>
            <w:szCs w:val="21"/>
          </w:rPr>
          <w:t>Gibson House Manor</w:t>
        </w:r>
      </w:hyperlink>
    </w:p>
    <w:p w14:paraId="47A6440C" w14:textId="77777777" w:rsidR="003948BC" w:rsidRDefault="00952187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210 Liberty St., Jamestown, PA 16134 (Mercer County)</w:t>
      </w:r>
    </w:p>
    <w:p w14:paraId="508D5E8B" w14:textId="77777777" w:rsidR="00952187" w:rsidRDefault="00952187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Contact: 724 456-4983 or </w:t>
      </w:r>
      <w:hyperlink r:id="rId5" w:history="1">
        <w:r w:rsidRPr="00301D4D">
          <w:rPr>
            <w:rStyle w:val="Hyperlink"/>
            <w:rFonts w:ascii="Arial" w:hAnsi="Arial" w:cs="Arial"/>
            <w:sz w:val="21"/>
            <w:szCs w:val="21"/>
          </w:rPr>
          <w:t>gibsonhousemanor@allfacilities.com</w:t>
        </w:r>
      </w:hyperlink>
    </w:p>
    <w:p w14:paraId="461CD02F" w14:textId="512513B3" w:rsidR="00E6044B" w:rsidRDefault="00952187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Hours</w:t>
      </w:r>
      <w:r w:rsidR="000C229D">
        <w:rPr>
          <w:rFonts w:ascii="Arial" w:hAnsi="Arial" w:cs="Arial"/>
          <w:color w:val="000000"/>
          <w:sz w:val="21"/>
          <w:szCs w:val="21"/>
        </w:rPr>
        <w:t>: Visit the website for tour times. Tours have limited space and advance</w:t>
      </w:r>
      <w:r w:rsidR="00A26A45">
        <w:rPr>
          <w:rFonts w:ascii="Arial" w:hAnsi="Arial" w:cs="Arial"/>
          <w:color w:val="000000"/>
          <w:sz w:val="21"/>
          <w:szCs w:val="21"/>
        </w:rPr>
        <w:t xml:space="preserve"> reservations are recommended. *Contact the venue to verify hours of operation as some times may be subject to change.</w:t>
      </w:r>
    </w:p>
    <w:p w14:paraId="5A6B7E21" w14:textId="77777777" w:rsidR="00E6044B" w:rsidRDefault="00E6044B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68D296C5" w14:textId="77777777" w:rsidR="00E6044B" w:rsidRPr="00A61AF2" w:rsidRDefault="00E6044B" w:rsidP="003948BC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History Center Kit</w:t>
      </w:r>
      <w:r w:rsidR="009A15AF">
        <w:rPr>
          <w:rFonts w:ascii="Arial" w:hAnsi="Arial" w:cs="Arial"/>
          <w:color w:val="000000"/>
          <w:sz w:val="21"/>
          <w:szCs w:val="21"/>
        </w:rPr>
        <w:t xml:space="preserve"> – This kit includes 3 great museums!</w:t>
      </w:r>
      <w:r w:rsidR="00A26A45">
        <w:rPr>
          <w:rFonts w:ascii="Arial" w:hAnsi="Arial" w:cs="Arial"/>
          <w:color w:val="000000"/>
          <w:sz w:val="21"/>
          <w:szCs w:val="21"/>
        </w:rPr>
        <w:t xml:space="preserve"> *Contact the venue to verify hours of operation as some times may be subject to change.</w:t>
      </w:r>
    </w:p>
    <w:p w14:paraId="71EEFB26" w14:textId="77777777" w:rsidR="00E6044B" w:rsidRDefault="0063581F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hyperlink r:id="rId6" w:history="1">
        <w:r w:rsidR="00EF7803" w:rsidRPr="00BB460B">
          <w:rPr>
            <w:rStyle w:val="Hyperlink"/>
            <w:rFonts w:ascii="Arial" w:hAnsi="Arial" w:cs="Arial"/>
            <w:sz w:val="21"/>
            <w:szCs w:val="21"/>
          </w:rPr>
          <w:t>Heinz History Center</w:t>
        </w:r>
      </w:hyperlink>
    </w:p>
    <w:p w14:paraId="7825DD1C" w14:textId="77777777" w:rsidR="00E6044B" w:rsidRDefault="00E6044B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1212 Smallman St. (Strip District), Pittsburgh, PA 15222</w:t>
      </w:r>
    </w:p>
    <w:p w14:paraId="5FA06232" w14:textId="4EDDB03B" w:rsidR="00E6044B" w:rsidRDefault="00E6044B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Con</w:t>
      </w:r>
      <w:r w:rsidR="00A22638">
        <w:rPr>
          <w:rFonts w:ascii="Arial" w:hAnsi="Arial" w:cs="Arial"/>
          <w:color w:val="000000"/>
          <w:sz w:val="21"/>
          <w:szCs w:val="21"/>
        </w:rPr>
        <w:t>tact 412-454-6000</w:t>
      </w:r>
    </w:p>
    <w:p w14:paraId="26E40F14" w14:textId="694633F6" w:rsidR="00E6044B" w:rsidRDefault="00E6044B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Hours: </w:t>
      </w:r>
      <w:r w:rsidR="002A4AE7">
        <w:rPr>
          <w:rFonts w:ascii="Arial" w:hAnsi="Arial" w:cs="Arial"/>
          <w:color w:val="000000"/>
          <w:sz w:val="21"/>
          <w:szCs w:val="21"/>
        </w:rPr>
        <w:t xml:space="preserve">Daily, 10AM-5PM. Closed on </w:t>
      </w:r>
      <w:r w:rsidR="00A22638">
        <w:rPr>
          <w:rFonts w:ascii="Arial" w:hAnsi="Arial" w:cs="Arial"/>
          <w:color w:val="000000"/>
          <w:sz w:val="21"/>
          <w:szCs w:val="21"/>
        </w:rPr>
        <w:t>some holidays.</w:t>
      </w:r>
    </w:p>
    <w:p w14:paraId="16232FDC" w14:textId="77777777" w:rsidR="00E6044B" w:rsidRDefault="00E6044B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</w:p>
    <w:p w14:paraId="5EEFCA3C" w14:textId="77777777" w:rsidR="00E6044B" w:rsidRDefault="0063581F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hyperlink r:id="rId7" w:history="1">
        <w:r w:rsidR="00EF7803" w:rsidRPr="00BB460B">
          <w:rPr>
            <w:rStyle w:val="Hyperlink"/>
            <w:rFonts w:ascii="Arial" w:hAnsi="Arial" w:cs="Arial"/>
            <w:sz w:val="21"/>
            <w:szCs w:val="21"/>
          </w:rPr>
          <w:t>Fort Pitt Museum</w:t>
        </w:r>
      </w:hyperlink>
    </w:p>
    <w:p w14:paraId="302E4C4B" w14:textId="48D27823" w:rsidR="00E6044B" w:rsidRDefault="002A4AE7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Point State Park, Pittsburgh, PA 15222</w:t>
      </w:r>
    </w:p>
    <w:p w14:paraId="7B31B3AE" w14:textId="07EB7BAF" w:rsidR="002A4AE7" w:rsidRDefault="00A22638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Contact: 412-</w:t>
      </w:r>
      <w:r w:rsidR="002A4AE7">
        <w:rPr>
          <w:rFonts w:ascii="Arial" w:hAnsi="Arial" w:cs="Arial"/>
          <w:color w:val="000000"/>
          <w:sz w:val="21"/>
          <w:szCs w:val="21"/>
        </w:rPr>
        <w:t xml:space="preserve">281-9284 </w:t>
      </w:r>
    </w:p>
    <w:p w14:paraId="3CC723A1" w14:textId="42E12FEF" w:rsidR="002A4AE7" w:rsidRDefault="002A4AE7" w:rsidP="002A4AE7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Hours: Daily, 10AM-5PM. Closed on </w:t>
      </w:r>
      <w:r w:rsidR="00A22638">
        <w:rPr>
          <w:rFonts w:ascii="Arial" w:hAnsi="Arial" w:cs="Arial"/>
          <w:color w:val="000000"/>
          <w:sz w:val="21"/>
          <w:szCs w:val="21"/>
        </w:rPr>
        <w:t>some holidays</w:t>
      </w:r>
      <w:proofErr w:type="gramStart"/>
      <w:r w:rsidR="00A22638"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</w:p>
    <w:p w14:paraId="3EAEB66C" w14:textId="77777777" w:rsidR="00E6044B" w:rsidRDefault="00E6044B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</w:p>
    <w:p w14:paraId="4F992C65" w14:textId="77777777" w:rsidR="00BB460B" w:rsidRDefault="0063581F" w:rsidP="00E6044B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hyperlink r:id="rId8" w:history="1">
        <w:proofErr w:type="spellStart"/>
        <w:r w:rsidR="00EF7803" w:rsidRPr="004F65C8">
          <w:rPr>
            <w:rStyle w:val="Hyperlink"/>
            <w:rFonts w:ascii="Arial" w:hAnsi="Arial" w:cs="Arial"/>
            <w:sz w:val="21"/>
            <w:szCs w:val="21"/>
          </w:rPr>
          <w:t>Meadowcroft</w:t>
        </w:r>
        <w:proofErr w:type="spellEnd"/>
        <w:r w:rsidR="00EF7803" w:rsidRPr="004F65C8">
          <w:rPr>
            <w:rStyle w:val="Hyperlink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EF7803" w:rsidRPr="004F65C8">
          <w:rPr>
            <w:rStyle w:val="Hyperlink"/>
            <w:rFonts w:ascii="Arial" w:hAnsi="Arial" w:cs="Arial"/>
            <w:sz w:val="21"/>
            <w:szCs w:val="21"/>
          </w:rPr>
          <w:t>Rockshelter</w:t>
        </w:r>
        <w:proofErr w:type="spellEnd"/>
        <w:r w:rsidR="00EF7803" w:rsidRPr="004F65C8">
          <w:rPr>
            <w:rStyle w:val="Hyperlink"/>
            <w:rFonts w:ascii="Arial" w:hAnsi="Arial" w:cs="Arial"/>
            <w:sz w:val="21"/>
            <w:szCs w:val="21"/>
          </w:rPr>
          <w:t xml:space="preserve"> and Historic Village</w:t>
        </w:r>
      </w:hyperlink>
    </w:p>
    <w:p w14:paraId="4248EC64" w14:textId="77777777" w:rsidR="003948BC" w:rsidRDefault="002A4AE7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  <w:t>401 Meadowcroft Rd., Avella, PA 15312</w:t>
      </w:r>
    </w:p>
    <w:p w14:paraId="02A1A008" w14:textId="3E66A2B9" w:rsidR="002A4AE7" w:rsidRDefault="00A22638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  <w:t>Contact: 724-</w:t>
      </w:r>
      <w:r w:rsidR="002A4AE7">
        <w:rPr>
          <w:rFonts w:ascii="Arial" w:hAnsi="Arial" w:cs="Arial"/>
          <w:color w:val="000000"/>
          <w:sz w:val="21"/>
          <w:szCs w:val="21"/>
        </w:rPr>
        <w:t xml:space="preserve">587-3412 </w:t>
      </w:r>
    </w:p>
    <w:p w14:paraId="78A7249B" w14:textId="77777777" w:rsidR="00DD560D" w:rsidRDefault="002A4AE7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  <w:t xml:space="preserve">Hours: </w:t>
      </w:r>
      <w:r w:rsidR="00DD560D">
        <w:rPr>
          <w:rFonts w:ascii="Arial" w:hAnsi="Arial" w:cs="Arial"/>
          <w:color w:val="000000"/>
          <w:sz w:val="21"/>
          <w:szCs w:val="21"/>
        </w:rPr>
        <w:t xml:space="preserve">Memorial Day to Labor Day, Wednesday – Sunday, 10AM-4PM; Labor Day to </w:t>
      </w:r>
    </w:p>
    <w:p w14:paraId="0D85155F" w14:textId="70C96150" w:rsidR="002A4AE7" w:rsidRDefault="00DD560D" w:rsidP="00DD560D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October 29, Saturday &amp; Sunday, 10AM-4PM</w:t>
      </w:r>
      <w:r w:rsidR="002A4AE7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45919569" w14:textId="77777777" w:rsidR="00E6044B" w:rsidRDefault="00E6044B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7D1DBAF4" w14:textId="77777777" w:rsidR="00BB460B" w:rsidRDefault="0063581F" w:rsidP="00114A5E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hyperlink r:id="rId9" w:history="1">
        <w:r w:rsidR="00EF7803" w:rsidRPr="004F65C8">
          <w:rPr>
            <w:rStyle w:val="Hyperlink"/>
            <w:rFonts w:ascii="Arial" w:hAnsi="Arial" w:cs="Arial"/>
            <w:sz w:val="21"/>
            <w:szCs w:val="21"/>
          </w:rPr>
          <w:t>Historic Fort Steuben</w:t>
        </w:r>
      </w:hyperlink>
    </w:p>
    <w:p w14:paraId="789A0C5C" w14:textId="77777777" w:rsidR="003444DA" w:rsidRDefault="00E6044B" w:rsidP="003444DA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120 S 3</w:t>
      </w:r>
      <w:r w:rsidRPr="00E6044B">
        <w:rPr>
          <w:rFonts w:ascii="Arial" w:hAnsi="Arial" w:cs="Arial"/>
          <w:color w:val="000000"/>
          <w:sz w:val="21"/>
          <w:szCs w:val="21"/>
          <w:vertAlign w:val="superscript"/>
        </w:rPr>
        <w:t>rd</w:t>
      </w:r>
      <w:r>
        <w:rPr>
          <w:rFonts w:ascii="Arial" w:hAnsi="Arial" w:cs="Arial"/>
          <w:color w:val="000000"/>
          <w:sz w:val="21"/>
          <w:szCs w:val="21"/>
        </w:rPr>
        <w:t xml:space="preserve"> St., Steubenville, OH 43952</w:t>
      </w:r>
    </w:p>
    <w:p w14:paraId="48D93103" w14:textId="5ADF8051" w:rsidR="00E6044B" w:rsidRDefault="00E6044B" w:rsidP="003444DA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Contact</w:t>
      </w:r>
      <w:r w:rsidR="00DE04B5">
        <w:rPr>
          <w:rFonts w:ascii="Arial" w:hAnsi="Arial" w:cs="Arial"/>
          <w:color w:val="000000"/>
          <w:sz w:val="21"/>
          <w:szCs w:val="21"/>
        </w:rPr>
        <w:t>:</w:t>
      </w:r>
      <w:r w:rsidR="00286CDF">
        <w:rPr>
          <w:rFonts w:ascii="Arial" w:hAnsi="Arial" w:cs="Arial"/>
          <w:color w:val="000000"/>
          <w:sz w:val="21"/>
          <w:szCs w:val="21"/>
        </w:rPr>
        <w:t xml:space="preserve"> 740-283-1787</w:t>
      </w:r>
    </w:p>
    <w:p w14:paraId="20720F55" w14:textId="77608916" w:rsidR="00BB460B" w:rsidRDefault="00E6044B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Hours: May to October, Monday – Friday, 10AM-4PM; Saturday, 10AM-4PM; Sunday, 11AM-4PM</w:t>
      </w:r>
      <w:r w:rsidR="00A26A45">
        <w:rPr>
          <w:rFonts w:ascii="Arial" w:hAnsi="Arial" w:cs="Arial"/>
          <w:color w:val="000000"/>
          <w:sz w:val="21"/>
          <w:szCs w:val="21"/>
        </w:rPr>
        <w:t>.  *Contact the venue to verify hours of operation as some times may be subject to change.</w:t>
      </w:r>
      <w:r w:rsidR="00C75535">
        <w:rPr>
          <w:rFonts w:ascii="Arial" w:hAnsi="Arial" w:cs="Arial"/>
          <w:color w:val="000000"/>
          <w:sz w:val="21"/>
          <w:szCs w:val="21"/>
        </w:rPr>
        <w:br/>
      </w:r>
      <w:r w:rsidR="00C75535">
        <w:rPr>
          <w:rFonts w:ascii="Arial" w:hAnsi="Arial" w:cs="Arial"/>
          <w:color w:val="000000"/>
          <w:sz w:val="21"/>
          <w:szCs w:val="21"/>
        </w:rPr>
        <w:br/>
      </w:r>
      <w:hyperlink r:id="rId10" w:tgtFrame="_blank" w:history="1">
        <w:r w:rsidR="00C75535" w:rsidRPr="00C75535">
          <w:rPr>
            <w:rStyle w:val="Hyperlink"/>
            <w:rFonts w:ascii="Lucida Sans Unicode" w:hAnsi="Lucida Sans Unicode" w:cs="Lucida Sans Unicode"/>
            <w:sz w:val="21"/>
            <w:szCs w:val="21"/>
          </w:rPr>
          <w:t>Old Economy Village</w:t>
        </w:r>
      </w:hyperlink>
      <w:r w:rsidR="00C75535"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>Visitor's Center</w:t>
      </w:r>
      <w:r w:rsidR="000017B6">
        <w:rPr>
          <w:rFonts w:ascii="Lucida Sans Unicode" w:hAnsi="Lucida Sans Unicode" w:cs="Lucida Sans Unicode"/>
          <w:color w:val="000000"/>
          <w:sz w:val="21"/>
          <w:szCs w:val="21"/>
        </w:rPr>
        <w:t>:</w:t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 270 </w:t>
      </w:r>
      <w:r w:rsidR="000017B6">
        <w:rPr>
          <w:rFonts w:ascii="Lucida Sans Unicode" w:hAnsi="Lucida Sans Unicode" w:cs="Lucida Sans Unicode"/>
          <w:color w:val="000000"/>
          <w:sz w:val="21"/>
          <w:szCs w:val="21"/>
        </w:rPr>
        <w:t>16th</w:t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 St., Ambridge</w:t>
      </w:r>
      <w:r w:rsidR="002C0BE4">
        <w:rPr>
          <w:rFonts w:ascii="Lucida Sans Unicode" w:hAnsi="Lucida Sans Unicode" w:cs="Lucida Sans Unicode"/>
          <w:color w:val="000000"/>
          <w:sz w:val="21"/>
          <w:szCs w:val="21"/>
        </w:rPr>
        <w:t xml:space="preserve">, PA </w:t>
      </w:r>
      <w:r w:rsidR="000017B6">
        <w:rPr>
          <w:rFonts w:ascii="Lucida Sans Unicode" w:hAnsi="Lucida Sans Unicode" w:cs="Lucida Sans Unicode"/>
          <w:color w:val="000000"/>
          <w:sz w:val="21"/>
          <w:szCs w:val="21"/>
        </w:rPr>
        <w:t>15003</w:t>
      </w:r>
      <w:r w:rsidR="00C75535"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Contact: </w:t>
      </w:r>
      <w:r w:rsidR="0017124B">
        <w:rPr>
          <w:rFonts w:ascii="Lucida Sans Unicode" w:hAnsi="Lucida Sans Unicode" w:cs="Lucida Sans Unicode"/>
          <w:color w:val="000000"/>
          <w:sz w:val="21"/>
          <w:szCs w:val="21"/>
        </w:rPr>
        <w:t>Heather Hicks at heathicks@pa.gov.</w:t>
      </w:r>
      <w:r w:rsidR="00C75535"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Hours: April </w:t>
      </w:r>
      <w:r w:rsidR="0017124B">
        <w:rPr>
          <w:rFonts w:ascii="Lucida Sans Unicode" w:hAnsi="Lucida Sans Unicode" w:cs="Lucida Sans Unicode"/>
          <w:color w:val="000000"/>
          <w:sz w:val="21"/>
          <w:szCs w:val="21"/>
        </w:rPr>
        <w:t xml:space="preserve">4 </w:t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>to December</w:t>
      </w:r>
      <w:r w:rsidR="0017124B">
        <w:rPr>
          <w:rFonts w:ascii="Lucida Sans Unicode" w:hAnsi="Lucida Sans Unicode" w:cs="Lucida Sans Unicode"/>
          <w:color w:val="000000"/>
          <w:sz w:val="21"/>
          <w:szCs w:val="21"/>
        </w:rPr>
        <w:t xml:space="preserve"> 20, 2026</w:t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, </w:t>
      </w:r>
      <w:r w:rsidR="0017124B">
        <w:rPr>
          <w:rFonts w:ascii="Lucida Sans Unicode" w:hAnsi="Lucida Sans Unicode" w:cs="Lucida Sans Unicode"/>
          <w:color w:val="000000"/>
          <w:sz w:val="21"/>
          <w:szCs w:val="21"/>
        </w:rPr>
        <w:t xml:space="preserve">Friday &amp; </w:t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>Saturday, 10AM-4PM</w:t>
      </w:r>
      <w:proofErr w:type="gramStart"/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>;</w:t>
      </w:r>
      <w:proofErr w:type="gramEnd"/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 xml:space="preserve"> Sunday, 12-4PM </w:t>
      </w:r>
      <w:r w:rsidR="00C75535"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C75535" w:rsidRPr="00C75535">
        <w:rPr>
          <w:rFonts w:ascii="Lucida Sans Unicode" w:hAnsi="Lucida Sans Unicode" w:cs="Lucida Sans Unicode"/>
          <w:color w:val="000000"/>
          <w:sz w:val="21"/>
          <w:szCs w:val="21"/>
        </w:rPr>
        <w:t>*Contact the venue to verify hours of operation as some times may be subject to change.</w:t>
      </w:r>
    </w:p>
    <w:p w14:paraId="2771495D" w14:textId="40184675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7E53CFE4" w14:textId="3F0FB105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hyperlink r:id="rId11" w:history="1">
        <w:r>
          <w:rPr>
            <w:rStyle w:val="Hyperlink"/>
            <w:rFonts w:ascii="Lucida Sans Unicode" w:hAnsi="Lucida Sans Unicode" w:cs="Lucida Sans Unicode"/>
            <w:sz w:val="21"/>
            <w:szCs w:val="21"/>
          </w:rPr>
          <w:t>Beaver Area H</w:t>
        </w:r>
        <w:r>
          <w:rPr>
            <w:rStyle w:val="Hyperlink"/>
            <w:rFonts w:ascii="Lucida Sans Unicode" w:hAnsi="Lucida Sans Unicode" w:cs="Lucida Sans Unicode"/>
            <w:sz w:val="21"/>
            <w:szCs w:val="21"/>
          </w:rPr>
          <w:t>e</w:t>
        </w:r>
        <w:r>
          <w:rPr>
            <w:rStyle w:val="Hyperlink"/>
            <w:rFonts w:ascii="Lucida Sans Unicode" w:hAnsi="Lucida Sans Unicode" w:cs="Lucida Sans Unicode"/>
            <w:sz w:val="21"/>
            <w:szCs w:val="21"/>
          </w:rPr>
          <w:t>ritage Museum, F</w:t>
        </w:r>
        <w:r w:rsidRPr="00DE04B5">
          <w:rPr>
            <w:rStyle w:val="Hyperlink"/>
            <w:rFonts w:ascii="Lucida Sans Unicode" w:hAnsi="Lucida Sans Unicode" w:cs="Lucida Sans Unicode"/>
            <w:sz w:val="21"/>
            <w:szCs w:val="21"/>
          </w:rPr>
          <w:t>ort McIntosh &amp; 1802 Log House</w:t>
        </w:r>
      </w:hyperlink>
    </w:p>
    <w:p w14:paraId="390BFE92" w14:textId="1D04DE9C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1 River Road, Beaver, PA 15009</w:t>
      </w:r>
    </w:p>
    <w:p w14:paraId="5EDCC4DC" w14:textId="016019A8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Contact: 724-775-7174</w:t>
      </w:r>
    </w:p>
    <w:p w14:paraId="5EC4E638" w14:textId="223A1A92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Hours: Saturdays 10AM-4PM; First Sunday of each month, 1-4PM</w:t>
      </w:r>
    </w:p>
    <w:p w14:paraId="2A1A0AA3" w14:textId="72EE9B4B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Fort McIntosh Historic Site is located in a public park near the museum, open 24 hours.</w:t>
      </w:r>
    </w:p>
    <w:p w14:paraId="46C885DB" w14:textId="15C3F4E8" w:rsidR="00A25855" w:rsidRDefault="00A2585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199733A9" w14:textId="43C93D2F" w:rsidR="00A25855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 xml:space="preserve">BEAVER HERITAGE </w:t>
      </w:r>
      <w:r w:rsidR="00A25855">
        <w:rPr>
          <w:rFonts w:ascii="Lucida Sans Unicode" w:hAnsi="Lucida Sans Unicode" w:cs="Lucida Sans Unicode"/>
          <w:color w:val="000000"/>
          <w:sz w:val="21"/>
          <w:szCs w:val="21"/>
        </w:rPr>
        <w:t>IMAGE:</w:t>
      </w:r>
    </w:p>
    <w:p w14:paraId="1A3D1F86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0C4BE359" w14:textId="601FF0A3" w:rsidR="00A25855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pict w14:anchorId="445F7F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47pt">
            <v:imagedata r:id="rId12" o:title="Beaver Heritage"/>
          </v:shape>
        </w:pict>
      </w:r>
    </w:p>
    <w:p w14:paraId="7B0C842F" w14:textId="2A380A38" w:rsidR="00DE04B5" w:rsidRDefault="00DE04B5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42ECC5A9" w14:textId="39430D15" w:rsidR="00DE04B5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hyperlink r:id="rId13" w:history="1"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>Bradford Hou</w:t>
        </w:r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>s</w:t>
        </w:r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>e &amp; Whiskey Rebellion Education &amp; Visitor Center</w:t>
        </w:r>
      </w:hyperlink>
    </w:p>
    <w:p w14:paraId="072DCA9E" w14:textId="0CE80342" w:rsidR="00286CDF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175 S. Main Street, Washington, PA 15301</w:t>
      </w:r>
    </w:p>
    <w:p w14:paraId="3BD1B712" w14:textId="4F807DDB" w:rsidR="00286CDF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Contact 724-222-3604</w:t>
      </w:r>
    </w:p>
    <w:p w14:paraId="0F692ACE" w14:textId="6ABE9979" w:rsidR="00286CDF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Hours: April to November, Wednesday – Saturday10AM-4PM (except holidays); Tours may be scheduled year-round by appointment.</w:t>
      </w:r>
    </w:p>
    <w:p w14:paraId="2D12A7F3" w14:textId="37E7FAA1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*Contact the venue to verify hours of operation as some times may be subject to change.</w:t>
      </w:r>
    </w:p>
    <w:p w14:paraId="5986C954" w14:textId="22E6895D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3656304A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1B6E2CB1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01B14461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6DE47353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77937B7F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3E70AE68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01307334" w14:textId="03DFAB78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BRADFORD HOUSE &amp; WHISKEY REBELLION ED IMAGE:</w:t>
      </w:r>
    </w:p>
    <w:p w14:paraId="36C1CC59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14AF3508" w14:textId="23E6D72E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pict w14:anchorId="0D84DF3A">
          <v:shape id="_x0000_i1026" type="#_x0000_t75" style="width:184.5pt;height:184.5pt">
            <v:imagedata r:id="rId14" o:title="Bradford-House-Exterior-Mid-Day"/>
          </v:shape>
        </w:pict>
      </w:r>
    </w:p>
    <w:p w14:paraId="62E1A995" w14:textId="4F06C83F" w:rsidR="00286CDF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47D55342" w14:textId="77777777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</w:p>
    <w:p w14:paraId="0637C7A3" w14:textId="5FABF94A" w:rsidR="00286CDF" w:rsidRDefault="00286CD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hyperlink r:id="rId15" w:history="1">
        <w:r w:rsidRPr="0017124B">
          <w:rPr>
            <w:rStyle w:val="Hyperlink"/>
            <w:rFonts w:ascii="Lucida Sans Unicode" w:hAnsi="Lucida Sans Unicode" w:cs="Lucida Sans Unicode"/>
            <w:sz w:val="21"/>
            <w:szCs w:val="21"/>
          </w:rPr>
          <w:t>Lincoln</w:t>
        </w:r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 xml:space="preserve"> </w:t>
        </w:r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>H</w:t>
        </w:r>
        <w:r w:rsidRPr="00286CDF">
          <w:rPr>
            <w:rStyle w:val="Hyperlink"/>
            <w:rFonts w:ascii="Lucida Sans Unicode" w:hAnsi="Lucida Sans Unicode" w:cs="Lucida Sans Unicode"/>
            <w:sz w:val="21"/>
            <w:szCs w:val="21"/>
          </w:rPr>
          <w:t>ighway Experience</w:t>
        </w:r>
      </w:hyperlink>
    </w:p>
    <w:p w14:paraId="1EDF9DDA" w14:textId="59AE3ADD" w:rsidR="00286CDF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3435 State Route 30 E., Latrobe, PA 15650</w:t>
      </w:r>
    </w:p>
    <w:p w14:paraId="0C150B67" w14:textId="0F0C901D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Contact: 724-879-4241</w:t>
      </w:r>
    </w:p>
    <w:p w14:paraId="700164DA" w14:textId="0D80A944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Hours: April to November, Tuesday – Sunday, 10AM-4PM; December to March, Thursday – Sunday, 10AM-4PM</w:t>
      </w:r>
    </w:p>
    <w:p w14:paraId="1BEA3E3E" w14:textId="7AD2227F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*Contact the venue to verify hours of operation as some times may be subject to change.</w:t>
      </w:r>
    </w:p>
    <w:p w14:paraId="6A82524D" w14:textId="249C5108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1BDD5974" w14:textId="054CB0FE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LINCOLN HIGHWAY EXPERIENCE IMAGE:</w:t>
      </w:r>
    </w:p>
    <w:p w14:paraId="6A2EAB81" w14:textId="1B766CA6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2932EEA7" w14:textId="54E2AD74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7C440500">
          <v:shape id="_x0000_i1047" type="#_x0000_t75" style="width:171pt;height:195pt">
            <v:imagedata r:id="rId16" o:title="Lincoln Highway"/>
          </v:shape>
        </w:pict>
      </w:r>
    </w:p>
    <w:p w14:paraId="25E11747" w14:textId="4746CBE5" w:rsidR="0063581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14:paraId="0250DBE6" w14:textId="7310BB60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63F15440" w14:textId="53FF64A5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hyperlink r:id="rId17" w:history="1">
        <w:r w:rsidRPr="00A22638">
          <w:rPr>
            <w:rStyle w:val="Hyperlink"/>
            <w:rFonts w:ascii="Arial" w:hAnsi="Arial" w:cs="Arial"/>
            <w:sz w:val="21"/>
            <w:szCs w:val="21"/>
          </w:rPr>
          <w:t>McKeesport Regional History &amp; Heritage Center</w:t>
        </w:r>
      </w:hyperlink>
    </w:p>
    <w:p w14:paraId="2822F15D" w14:textId="225A7546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1832 Arboretum Drive, McKeesport, PA 15132</w:t>
      </w:r>
    </w:p>
    <w:p w14:paraId="0351D068" w14:textId="6D255DE2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Contact: 412-678-1832</w:t>
      </w:r>
    </w:p>
    <w:p w14:paraId="4D8F8FB3" w14:textId="202D4DFA" w:rsidR="00A22638" w:rsidRDefault="00A22638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color w:val="000000"/>
          <w:sz w:val="21"/>
          <w:szCs w:val="21"/>
        </w:rPr>
        <w:t>Hours: Tuesday &amp; Thursday, 10AM-4PM; Saturday, 10AM-3PM</w:t>
      </w:r>
    </w:p>
    <w:p w14:paraId="3C8E8127" w14:textId="4D77F8EB" w:rsidR="00A22638" w:rsidRDefault="00A22638" w:rsidP="00A22638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*Contact the venue to verify hours of operation as some times may be subject to change.</w:t>
      </w:r>
    </w:p>
    <w:p w14:paraId="6CDB89C5" w14:textId="2CC09F9A" w:rsidR="0017124B" w:rsidRDefault="0017124B" w:rsidP="00A22638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74B791D6" w14:textId="185EE772" w:rsidR="0063581F" w:rsidRDefault="0063581F" w:rsidP="00A22638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MCKEESPORT REGIONAL IMAGE:</w:t>
      </w:r>
    </w:p>
    <w:p w14:paraId="0BE1C580" w14:textId="6F62851B" w:rsidR="0063581F" w:rsidRDefault="0063581F" w:rsidP="00A22638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</w:rPr>
      </w:pPr>
    </w:p>
    <w:p w14:paraId="32CAA25F" w14:textId="7AA074DE" w:rsidR="00286CDF" w:rsidRDefault="0063581F" w:rsidP="005B6D8B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58873DCF">
          <v:shape id="_x0000_i1109" type="#_x0000_t75" style="width:236.25pt;height:236.25pt">
            <v:imagedata r:id="rId18" o:title="McKeesport Regional History"/>
          </v:shape>
        </w:pict>
      </w:r>
    </w:p>
    <w:sectPr w:rsidR="00286C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448"/>
    <w:rsid w:val="000017B6"/>
    <w:rsid w:val="000300D5"/>
    <w:rsid w:val="00055659"/>
    <w:rsid w:val="000C229D"/>
    <w:rsid w:val="000D134E"/>
    <w:rsid w:val="00114A5E"/>
    <w:rsid w:val="0017124B"/>
    <w:rsid w:val="001C390F"/>
    <w:rsid w:val="001E0531"/>
    <w:rsid w:val="00230448"/>
    <w:rsid w:val="00286CDF"/>
    <w:rsid w:val="002A1004"/>
    <w:rsid w:val="002A4AE7"/>
    <w:rsid w:val="002B5546"/>
    <w:rsid w:val="002C0BE4"/>
    <w:rsid w:val="00316684"/>
    <w:rsid w:val="00334F65"/>
    <w:rsid w:val="003444DA"/>
    <w:rsid w:val="003948BC"/>
    <w:rsid w:val="003A1DE1"/>
    <w:rsid w:val="003E396D"/>
    <w:rsid w:val="004723FC"/>
    <w:rsid w:val="004A3107"/>
    <w:rsid w:val="004F65C8"/>
    <w:rsid w:val="00595E70"/>
    <w:rsid w:val="005A1B13"/>
    <w:rsid w:val="005B6D8B"/>
    <w:rsid w:val="0063581F"/>
    <w:rsid w:val="0065756E"/>
    <w:rsid w:val="006B3A43"/>
    <w:rsid w:val="006E2DD7"/>
    <w:rsid w:val="00713348"/>
    <w:rsid w:val="00737332"/>
    <w:rsid w:val="00750742"/>
    <w:rsid w:val="007970AC"/>
    <w:rsid w:val="007D5AEC"/>
    <w:rsid w:val="00811C61"/>
    <w:rsid w:val="00824322"/>
    <w:rsid w:val="00832DC2"/>
    <w:rsid w:val="00837C9B"/>
    <w:rsid w:val="008B496C"/>
    <w:rsid w:val="00952187"/>
    <w:rsid w:val="0097039B"/>
    <w:rsid w:val="00984021"/>
    <w:rsid w:val="009A15AF"/>
    <w:rsid w:val="00A15379"/>
    <w:rsid w:val="00A22638"/>
    <w:rsid w:val="00A25855"/>
    <w:rsid w:val="00A26A45"/>
    <w:rsid w:val="00A61AF2"/>
    <w:rsid w:val="00BB460B"/>
    <w:rsid w:val="00BE2BC4"/>
    <w:rsid w:val="00C75535"/>
    <w:rsid w:val="00CF5D22"/>
    <w:rsid w:val="00DD516C"/>
    <w:rsid w:val="00DD560D"/>
    <w:rsid w:val="00DE04B5"/>
    <w:rsid w:val="00E103D5"/>
    <w:rsid w:val="00E6044B"/>
    <w:rsid w:val="00E77382"/>
    <w:rsid w:val="00EA3624"/>
    <w:rsid w:val="00EB0601"/>
    <w:rsid w:val="00ED5D32"/>
    <w:rsid w:val="00EF7803"/>
    <w:rsid w:val="00F43DD9"/>
    <w:rsid w:val="00F56762"/>
    <w:rsid w:val="00F62CEC"/>
    <w:rsid w:val="00FB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CDBBF4"/>
  <w15:chartTrackingRefBased/>
  <w15:docId w15:val="{90C711F8-8464-4C4A-995E-3A894024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448"/>
    <w:pPr>
      <w:spacing w:after="0" w:line="480" w:lineRule="atLeast"/>
      <w:ind w:left="475" w:right="475"/>
    </w:pPr>
    <w:rPr>
      <w:rFonts w:ascii="Courier New" w:eastAsia="Times New Roman" w:hAnsi="Courier New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230448"/>
    <w:pPr>
      <w:keepLines/>
      <w:spacing w:line="200" w:lineRule="atLeast"/>
      <w:ind w:left="0" w:right="0"/>
    </w:pPr>
    <w:rPr>
      <w:rFonts w:ascii="Garamond" w:hAnsi="Garamond"/>
      <w:sz w:val="20"/>
    </w:rPr>
  </w:style>
  <w:style w:type="paragraph" w:styleId="NoSpacing">
    <w:name w:val="No Spacing"/>
    <w:uiPriority w:val="1"/>
    <w:qFormat/>
    <w:rsid w:val="00230448"/>
    <w:pPr>
      <w:spacing w:after="0" w:line="240" w:lineRule="auto"/>
      <w:ind w:left="475" w:right="475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DocumentTitle">
    <w:name w:val="Document Title"/>
    <w:basedOn w:val="Normal"/>
    <w:next w:val="Normal"/>
    <w:rsid w:val="00230448"/>
    <w:pPr>
      <w:keepNext/>
      <w:keepLines/>
      <w:pBdr>
        <w:left w:val="single" w:sz="6" w:space="6" w:color="FFFFFF"/>
        <w:bottom w:val="single" w:sz="6" w:space="6" w:color="FFFFFF"/>
        <w:right w:val="single" w:sz="6" w:space="6" w:color="FFFFFF"/>
      </w:pBdr>
      <w:shd w:val="pct5" w:color="auto" w:fill="auto"/>
      <w:spacing w:after="480" w:line="960" w:lineRule="exact"/>
      <w:ind w:left="115" w:right="115"/>
    </w:pPr>
    <w:rPr>
      <w:rFonts w:ascii="Garamond" w:hAnsi="Garamond"/>
      <w:spacing w:val="-80"/>
      <w:kern w:val="28"/>
      <w:sz w:val="108"/>
    </w:rPr>
  </w:style>
  <w:style w:type="character" w:styleId="Hyperlink">
    <w:name w:val="Hyperlink"/>
    <w:basedOn w:val="DefaultParagraphFont"/>
    <w:uiPriority w:val="99"/>
    <w:unhideWhenUsed/>
    <w:rsid w:val="002304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6D8B"/>
    <w:pPr>
      <w:spacing w:before="100" w:beforeAutospacing="1" w:after="100" w:afterAutospacing="1" w:line="240" w:lineRule="auto"/>
      <w:ind w:left="0" w:right="0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444D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C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C9B"/>
    <w:rPr>
      <w:rFonts w:ascii="Segoe UI" w:eastAsia="Times New Roman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55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1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3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inzhistorycenter.org/visit/meadowcroft/" TargetMode="External"/><Relationship Id="rId13" Type="http://schemas.openxmlformats.org/officeDocument/2006/relationships/hyperlink" Target="https://www.bradfordhouse.org/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heinzhistorycenter.org/visit/fort-pitt/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mckeesportheritage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heinzhistorycenter.org/" TargetMode="External"/><Relationship Id="rId11" Type="http://schemas.openxmlformats.org/officeDocument/2006/relationships/hyperlink" Target="https://beaverheritage.org/" TargetMode="External"/><Relationship Id="rId5" Type="http://schemas.openxmlformats.org/officeDocument/2006/relationships/hyperlink" Target="mailto:gibsonhousemanor@allfacilities.com" TargetMode="External"/><Relationship Id="rId15" Type="http://schemas.openxmlformats.org/officeDocument/2006/relationships/hyperlink" Target="http://www.lhhc.org/lincoln-highway-experience" TargetMode="External"/><Relationship Id="rId10" Type="http://schemas.openxmlformats.org/officeDocument/2006/relationships/hyperlink" Target="https://www.oldeconomyvillage.org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gibsonhousemanor.org/" TargetMode="External"/><Relationship Id="rId9" Type="http://schemas.openxmlformats.org/officeDocument/2006/relationships/hyperlink" Target="https://www.oldfortsteuben.com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Bowser</dc:creator>
  <cp:keywords/>
  <dc:description/>
  <cp:lastModifiedBy>baplreference</cp:lastModifiedBy>
  <cp:revision>2</cp:revision>
  <cp:lastPrinted>2024-01-03T19:57:00Z</cp:lastPrinted>
  <dcterms:created xsi:type="dcterms:W3CDTF">2026-05-13T16:02:00Z</dcterms:created>
  <dcterms:modified xsi:type="dcterms:W3CDTF">2026-05-13T16:02:00Z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9802f175-dc7f-42b7-a961-65c5e875e958</vt:lpwstr>
  </property>
</Properties>
</file>